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УИД </w:t>
      </w:r>
      <w:r>
        <w:rPr>
          <w:rFonts w:ascii="Times New Roman" w:eastAsia="Times New Roman" w:hAnsi="Times New Roman" w:cs="Times New Roman"/>
          <w:sz w:val="26"/>
          <w:szCs w:val="26"/>
        </w:rPr>
        <w:t>86MS00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000500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88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5-</w:t>
      </w:r>
      <w:r>
        <w:rPr>
          <w:rFonts w:ascii="Times New Roman" w:eastAsia="Times New Roman" w:hAnsi="Times New Roman" w:cs="Times New Roman"/>
          <w:sz w:val="26"/>
          <w:szCs w:val="26"/>
        </w:rPr>
        <w:t>160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 марта 2024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Нижневартовского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Янбаева Г.Х.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(ХМАО - Югра, г. Покачи, пер. Майский, дом № 2),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 участия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Шентябина Ю.А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Шентябина Юрия Александровича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2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гражданина РФ, зарегистрированного и проживающего по адресу: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3rplc-1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 привлекаемого к административной ответственности за совершение административного правонарушения, предусмотренного частью 1 стать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20.25 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Шентябин Ю.А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3rplc-1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будучи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сентября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к административной ответственности по ч.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12.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3 0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наложенного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0356043010123092802014816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штраф </w:t>
      </w:r>
      <w:r>
        <w:rPr>
          <w:rFonts w:ascii="Times New Roman" w:eastAsia="Times New Roman" w:hAnsi="Times New Roman" w:cs="Times New Roman"/>
          <w:sz w:val="26"/>
          <w:szCs w:val="26"/>
        </w:rPr>
        <w:t>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Шентябин Ю.А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судебное заседание не явился, извещ</w:t>
      </w:r>
      <w:r>
        <w:rPr>
          <w:rFonts w:ascii="Times New Roman" w:eastAsia="Times New Roman" w:hAnsi="Times New Roman" w:cs="Times New Roman"/>
          <w:sz w:val="26"/>
          <w:szCs w:val="26"/>
        </w:rPr>
        <w:t>ён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надлежащем образом о времени и месте рассмотрения дела об административном правонарушении,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ходатайство об отложении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Шентябина Ю.А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0356043010424012902004783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29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0356043010123092802014816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сентября 2023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ч.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12.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3 0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 рублей. Указанное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10 октября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11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карточка 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Шентябина Ю.А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Шентябина Ю.А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Учитывая характер совершенного правонарушения, личность лица, в отношении, которого ведется производство по делу об административном правонарушении, отсутствие обстоятельств, смягчающих административную ответственность, предусмотренных ст. 4.2 КоАП РФ, обстоятельств, отягчающ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КоАП РФ, мировой судья считает возможным и целесообразным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Шентябину Ю.А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0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Шентябина Юрия Александровича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6 0</w:t>
      </w:r>
      <w:r>
        <w:rPr>
          <w:rFonts w:ascii="Times New Roman" w:eastAsia="Times New Roman" w:hAnsi="Times New Roman" w:cs="Times New Roman"/>
          <w:sz w:val="26"/>
          <w:szCs w:val="26"/>
        </w:rPr>
        <w:t>00 (</w:t>
      </w:r>
      <w:r>
        <w:rPr>
          <w:rFonts w:ascii="Times New Roman" w:eastAsia="Times New Roman" w:hAnsi="Times New Roman" w:cs="Times New Roman"/>
          <w:sz w:val="26"/>
          <w:szCs w:val="26"/>
        </w:rPr>
        <w:t>шесть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0412365400235001602420141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72011601203019000140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оплате административного штрафа </w:t>
      </w:r>
      <w:r>
        <w:rPr>
          <w:rFonts w:ascii="Times New Roman" w:eastAsia="Times New Roman" w:hAnsi="Times New Roman" w:cs="Times New Roman"/>
          <w:sz w:val="26"/>
          <w:szCs w:val="26"/>
        </w:rPr>
        <w:t>подлежат самостоятельному заполнению следующие позиции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0412365400235001602420141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</w:t>
      </w:r>
      <w:r>
        <w:rPr>
          <w:rFonts w:ascii="Times New Roman" w:eastAsia="Times New Roman" w:hAnsi="Times New Roman" w:cs="Times New Roman"/>
          <w:sz w:val="26"/>
          <w:szCs w:val="26"/>
        </w:rPr>
        <w:t>71884000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наименование документа основания (№ </w:t>
      </w:r>
      <w:r>
        <w:rPr>
          <w:rFonts w:ascii="Times New Roman" w:eastAsia="Times New Roman" w:hAnsi="Times New Roman" w:cs="Times New Roman"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sz w:val="26"/>
          <w:szCs w:val="26"/>
        </w:rPr>
        <w:t>160</w:t>
      </w:r>
      <w:r>
        <w:rPr>
          <w:rFonts w:ascii="Times New Roman" w:eastAsia="Times New Roman" w:hAnsi="Times New Roman" w:cs="Times New Roman"/>
          <w:sz w:val="26"/>
          <w:szCs w:val="26"/>
        </w:rPr>
        <w:t>-2301/2024 от 13.03.2024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6 0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00 копеек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5-</w:t>
      </w:r>
      <w:r>
        <w:rPr>
          <w:rFonts w:ascii="Times New Roman" w:eastAsia="Times New Roman" w:hAnsi="Times New Roman" w:cs="Times New Roman"/>
          <w:sz w:val="16"/>
          <w:szCs w:val="16"/>
        </w:rPr>
        <w:t>160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участка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Н.В. Морару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26458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22rplc-9">
    <w:name w:val="cat-PassportData grp-22 rplc-9"/>
    <w:basedOn w:val="DefaultParagraphFont"/>
  </w:style>
  <w:style w:type="character" w:customStyle="1" w:styleId="cat-Addressgrp-3rplc-10">
    <w:name w:val="cat-Address grp-3 rplc-10"/>
    <w:basedOn w:val="DefaultParagraphFont"/>
  </w:style>
  <w:style w:type="character" w:customStyle="1" w:styleId="cat-Addressgrp-3rplc-14">
    <w:name w:val="cat-Address grp-3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2B9E-0613-4702-9819-E8A14F74D59D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